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2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29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310129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310129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31012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31776" w:rsidRPr="00A72C6B" w:rsidRDefault="00931776" w:rsidP="00310129">
      <w:pPr>
        <w:ind w:right="137"/>
        <w:jc w:val="both"/>
        <w:rPr>
          <w:rFonts w:ascii="Verdana" w:hAnsi="Verdana"/>
          <w:lang w:val="bg-BG"/>
        </w:rPr>
      </w:pPr>
      <w:r w:rsidRPr="00A72C6B">
        <w:rPr>
          <w:rFonts w:ascii="Verdana" w:hAnsi="Verdana"/>
          <w:b/>
          <w:lang w:val="bg-BG"/>
        </w:rPr>
        <w:t>„ВЕЛИДА 1“ ЕООД</w:t>
      </w:r>
      <w:r w:rsidRPr="00A72C6B">
        <w:rPr>
          <w:rFonts w:ascii="Verdana" w:hAnsi="Verdana"/>
          <w:lang w:val="bg-BG"/>
        </w:rPr>
        <w:t xml:space="preserve"> </w:t>
      </w:r>
    </w:p>
    <w:p w:rsidR="00931776" w:rsidRPr="00A72C6B" w:rsidRDefault="00931776" w:rsidP="00310129">
      <w:pPr>
        <w:ind w:right="137"/>
        <w:jc w:val="both"/>
        <w:rPr>
          <w:rFonts w:ascii="Verdana" w:hAnsi="Verdana"/>
          <w:lang w:val="bg-BG"/>
        </w:rPr>
      </w:pPr>
      <w:r w:rsidRPr="00A72C6B">
        <w:rPr>
          <w:rFonts w:ascii="Verdana" w:hAnsi="Verdana"/>
          <w:lang w:val="bg-BG"/>
        </w:rPr>
        <w:t>гр.Пловдив</w:t>
      </w:r>
      <w:bookmarkStart w:id="0" w:name="_GoBack"/>
      <w:bookmarkEnd w:id="0"/>
    </w:p>
    <w:p w:rsidR="00321C33" w:rsidRDefault="00321C33" w:rsidP="0031012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310129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31012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A50168" w:rsidP="0031012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591E8C" w:rsidRPr="008170B0" w:rsidRDefault="00591E8C" w:rsidP="0031012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31012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31012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32401" w:rsidRPr="00832401" w:rsidRDefault="007C2108" w:rsidP="00310129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931776">
        <w:rPr>
          <w:rFonts w:ascii="Verdana" w:hAnsi="Verdana"/>
          <w:lang w:val="ru-RU"/>
        </w:rPr>
        <w:t>1107</w:t>
      </w:r>
      <w:r w:rsidR="00107799" w:rsidRPr="00585907">
        <w:rPr>
          <w:rFonts w:ascii="Verdana" w:hAnsi="Verdana"/>
          <w:lang w:val="ru-RU"/>
        </w:rPr>
        <w:t>/</w:t>
      </w:r>
      <w:r w:rsidR="00931776">
        <w:rPr>
          <w:rFonts w:ascii="Verdana" w:hAnsi="Verdana"/>
          <w:lang w:val="ru-RU"/>
        </w:rPr>
        <w:t>08</w:t>
      </w:r>
      <w:r w:rsidR="00107799" w:rsidRPr="00585907">
        <w:rPr>
          <w:rFonts w:ascii="Verdana" w:hAnsi="Verdana"/>
          <w:lang w:val="ru-RU"/>
        </w:rPr>
        <w:t>.</w:t>
      </w:r>
      <w:r w:rsidR="00931776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832401" w:rsidRPr="00A72C6B">
        <w:rPr>
          <w:rFonts w:ascii="Verdana" w:hAnsi="Verdana"/>
          <w:b/>
          <w:lang w:val="bg-BG"/>
        </w:rPr>
        <w:t>“Разр</w:t>
      </w:r>
      <w:r w:rsidR="00832401">
        <w:rPr>
          <w:rFonts w:ascii="Verdana" w:hAnsi="Verdana"/>
          <w:b/>
          <w:lang w:val="bg-BG"/>
        </w:rPr>
        <w:t>ешение на съществуващ градински (</w:t>
      </w:r>
      <w:r w:rsidR="00832401" w:rsidRPr="00A72C6B">
        <w:rPr>
          <w:rFonts w:ascii="Verdana" w:hAnsi="Verdana"/>
          <w:b/>
          <w:lang w:val="bg-BG"/>
        </w:rPr>
        <w:t>агро</w:t>
      </w:r>
      <w:r w:rsidR="00832401">
        <w:rPr>
          <w:rFonts w:ascii="Verdana" w:hAnsi="Verdana"/>
          <w:b/>
          <w:lang w:val="bg-BG"/>
        </w:rPr>
        <w:t>)</w:t>
      </w:r>
      <w:r w:rsidR="00832401" w:rsidRPr="00A72C6B">
        <w:rPr>
          <w:rFonts w:ascii="Verdana" w:hAnsi="Verdana"/>
          <w:b/>
          <w:lang w:val="bg-BG"/>
        </w:rPr>
        <w:t xml:space="preserve"> център в УПИ 47295.27.15 с имот  № 47295.27.16  и</w:t>
      </w:r>
      <w:r w:rsidR="00832401" w:rsidRPr="00A72C6B">
        <w:rPr>
          <w:rFonts w:ascii="Verdana" w:hAnsi="Verdana"/>
          <w:b/>
        </w:rPr>
        <w:t xml:space="preserve"> </w:t>
      </w:r>
      <w:r w:rsidR="00832401" w:rsidRPr="00A72C6B">
        <w:rPr>
          <w:rFonts w:ascii="Verdana" w:hAnsi="Verdana"/>
          <w:b/>
          <w:lang w:val="bg-BG"/>
        </w:rPr>
        <w:t>изграждане на проектен сондажен кладенец в УПИ 47295.27.1</w:t>
      </w:r>
      <w:r w:rsidR="00832401" w:rsidRPr="00A72C6B">
        <w:rPr>
          <w:rFonts w:ascii="Verdana" w:hAnsi="Verdana"/>
          <w:b/>
        </w:rPr>
        <w:t>5</w:t>
      </w:r>
      <w:r w:rsidR="00832401" w:rsidRPr="00A72C6B">
        <w:rPr>
          <w:rFonts w:ascii="Verdana" w:hAnsi="Verdana"/>
          <w:b/>
          <w:lang w:val="bg-BG"/>
        </w:rPr>
        <w:t xml:space="preserve">“, </w:t>
      </w:r>
      <w:r w:rsidR="00832401" w:rsidRPr="00832401">
        <w:rPr>
          <w:rFonts w:ascii="Verdana" w:hAnsi="Verdana"/>
          <w:lang w:val="bg-BG"/>
        </w:rPr>
        <w:t>землище с. Марково, община Родопи, област Пловдив.</w:t>
      </w:r>
    </w:p>
    <w:p w:rsidR="003B5921" w:rsidRDefault="003B5921" w:rsidP="00310129">
      <w:pPr>
        <w:overflowPunct/>
        <w:ind w:right="137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1012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2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31012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1012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2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310129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31012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2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31012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31012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8517D7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2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2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1012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31012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2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2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2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2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310129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AC56B0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7430FA">
        <w:rPr>
          <w:rFonts w:ascii="Verdana" w:hAnsi="Verdana"/>
          <w:color w:val="000000" w:themeColor="text1"/>
          <w:lang w:val="bg-BG"/>
        </w:rPr>
        <w:t xml:space="preserve"> ПУ-01</w:t>
      </w:r>
      <w:r w:rsidR="00AC56B0">
        <w:rPr>
          <w:rFonts w:ascii="Verdana" w:hAnsi="Verdana"/>
          <w:color w:val="000000" w:themeColor="text1"/>
          <w:lang w:val="bg-BG"/>
        </w:rPr>
        <w:t>-</w:t>
      </w:r>
      <w:r w:rsidR="007430FA">
        <w:rPr>
          <w:rFonts w:ascii="Verdana" w:hAnsi="Verdana"/>
          <w:color w:val="000000" w:themeColor="text1"/>
          <w:lang w:val="bg-BG"/>
        </w:rPr>
        <w:t>179</w:t>
      </w:r>
      <w:r>
        <w:rPr>
          <w:rFonts w:ascii="Verdana" w:hAnsi="Verdana"/>
          <w:color w:val="000000" w:themeColor="text1"/>
          <w:lang w:val="bg-BG"/>
        </w:rPr>
        <w:t>/0</w:t>
      </w:r>
      <w:r w:rsidR="007430FA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</w:t>
      </w:r>
      <w:r w:rsidR="007430FA">
        <w:rPr>
          <w:rFonts w:ascii="Verdana" w:hAnsi="Verdana"/>
          <w:color w:val="000000" w:themeColor="text1"/>
          <w:lang w:val="bg-BG"/>
        </w:rPr>
        <w:t>10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31012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31012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31012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31012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31012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31012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31012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31012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064D9A" w:rsidRDefault="00064D9A" w:rsidP="003101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r w:rsidR="00D16AF6">
        <w:rPr>
          <w:rFonts w:ascii="Verdana" w:hAnsi="Verdana"/>
          <w:i/>
          <w:lang w:val="ru-RU"/>
        </w:rPr>
        <w:tab/>
      </w: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D39C1B" wp14:editId="261893B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46752B" wp14:editId="6F09982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D39C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46752B" wp14:editId="6F09982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68DA2" wp14:editId="76D44A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49BC60" wp14:editId="7FCC7D9F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68DA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849BC60" wp14:editId="7FCC7D9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7E8DB5C" wp14:editId="5B340B2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9C8984" wp14:editId="6E548F8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D78A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140524" wp14:editId="441605B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DA92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2E2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29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0FA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2401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776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AF6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4D1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646537D0-CEF3-406E-9458-87E9A63B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0A002-CBEE-40D8-8287-3E01BD64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2017-10-16T11:34:00Z</cp:lastPrinted>
  <dcterms:created xsi:type="dcterms:W3CDTF">2017-10-16T11:23:00Z</dcterms:created>
  <dcterms:modified xsi:type="dcterms:W3CDTF">2019-09-26T11:10:00Z</dcterms:modified>
</cp:coreProperties>
</file>